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8E" w:rsidRDefault="009A398E" w:rsidP="009A398E">
      <w:pPr>
        <w:pStyle w:val="a3"/>
      </w:pPr>
      <w:bookmarkStart w:id="0" w:name="_GoBack"/>
      <w:bookmarkEnd w:id="0"/>
      <w:r>
        <w:t>Аннотация к рабочей программе по математике (5 класс)</w:t>
      </w:r>
    </w:p>
    <w:p w:rsidR="009A398E" w:rsidRDefault="009A398E" w:rsidP="009A398E">
      <w:pPr>
        <w:pStyle w:val="a3"/>
      </w:pPr>
      <w:r>
        <w:t>1. Рабочая программа основного курса по математике для 5 класса составлена на основе</w:t>
      </w:r>
    </w:p>
    <w:p w:rsidR="009A398E" w:rsidRDefault="009A398E" w:rsidP="009A398E">
      <w:pPr>
        <w:pStyle w:val="a3"/>
      </w:pPr>
      <w:r>
        <w:t>-Федерального Закона № 273ФЗ «Об образовании в Российской Федерации», Федерального</w:t>
      </w:r>
    </w:p>
    <w:p w:rsidR="009A398E" w:rsidRDefault="009A398E" w:rsidP="009A398E">
      <w:pPr>
        <w:pStyle w:val="a3"/>
      </w:pPr>
      <w:r>
        <w:t>-государственного стандарта основного общего образования второго поколения, и авторской</w:t>
      </w:r>
    </w:p>
    <w:p w:rsidR="009A398E" w:rsidRDefault="009A398E" w:rsidP="009A398E">
      <w:pPr>
        <w:pStyle w:val="a3"/>
      </w:pPr>
      <w:r>
        <w:t>-программы А.Г. Мерзляк, В.Б. Полонский, М.С. Якир, Е.В. Буцко (Математика: программы: 5–9классы А.Г. Мерзляк, В.Б. Полонский, М.С. Якир, Е.В. Буцко /. — М.: Вентана-Граф, 2013. — 112 с.), отвечающей требованиям Федерального государственного стандарта среднего (полного) общегообразования по математике, рекомендованной министерством образования Российской Федерации, отражающих требования к модернизации содержания обучения методик преподавания математики на средней ступени обучения.</w:t>
      </w:r>
    </w:p>
    <w:p w:rsidR="009A398E" w:rsidRDefault="009A398E" w:rsidP="009A398E">
      <w:pPr>
        <w:pStyle w:val="a3"/>
      </w:pPr>
      <w:r>
        <w:t>2. Данная программа ориентирована на учащихся 5 класса, рассчитана на 5 часов в неделю, 175 часов в год.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9A398E" w:rsidRDefault="009A398E" w:rsidP="009A398E">
      <w:pPr>
        <w:pStyle w:val="a3"/>
      </w:pPr>
      <w:r>
        <w:t xml:space="preserve">3. </w:t>
      </w:r>
      <w:r>
        <w:rPr>
          <w:i/>
          <w:iCs/>
        </w:rPr>
        <w:t>Цель программы</w:t>
      </w:r>
      <w:r>
        <w:t xml:space="preserve"> – комплексное решение задач, стоящих перед предметом, а именно </w:t>
      </w:r>
    </w:p>
    <w:p w:rsidR="009A398E" w:rsidRDefault="009A398E" w:rsidP="009A398E">
      <w:pPr>
        <w:pStyle w:val="a3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A398E" w:rsidRDefault="009A398E" w:rsidP="009A398E">
      <w:pPr>
        <w:pStyle w:val="a3"/>
      </w:pPr>
      <w: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9A398E" w:rsidRDefault="009A398E" w:rsidP="009A398E">
      <w:pPr>
        <w:pStyle w:val="a3"/>
      </w:pPr>
      <w:r>
        <w:t>Учебно-методическое обеспечение образовательного процесса.</w:t>
      </w:r>
    </w:p>
    <w:p w:rsidR="009A398E" w:rsidRDefault="009A398E" w:rsidP="009A398E">
      <w:pPr>
        <w:pStyle w:val="a3"/>
      </w:pPr>
      <w:r>
        <w:t>1. Математика: 5 класс : учебник для учащихся общеобразовательных учреждений / А.Г. Мерзляк,</w:t>
      </w:r>
    </w:p>
    <w:p w:rsidR="009A398E" w:rsidRDefault="009A398E" w:rsidP="009A398E">
      <w:pPr>
        <w:pStyle w:val="a3"/>
      </w:pPr>
      <w:r>
        <w:t>В.Б. Полонский, М.С. Якир. — М.: Вентана-Граф, 2012-2013.</w:t>
      </w:r>
    </w:p>
    <w:p w:rsidR="009A398E" w:rsidRDefault="009A398E" w:rsidP="009A398E">
      <w:pPr>
        <w:pStyle w:val="a3"/>
      </w:pPr>
      <w:r>
        <w:t>2. Математика: 5 класс: дидактические материалы : сборник задач и контрольных работ /</w:t>
      </w:r>
    </w:p>
    <w:p w:rsidR="009A398E" w:rsidRDefault="009A398E" w:rsidP="009A398E">
      <w:pPr>
        <w:pStyle w:val="a3"/>
      </w:pPr>
      <w:r>
        <w:t>А.Г. Мерзляк, В.Б. Полонский, М.С. Якир. — М. : Вентана-Граф, 2013.</w:t>
      </w:r>
    </w:p>
    <w:p w:rsidR="009A398E" w:rsidRDefault="009A398E" w:rsidP="009A398E">
      <w:pPr>
        <w:pStyle w:val="a3"/>
      </w:pPr>
      <w:r>
        <w:t>3. Математика: 5 класс: рабочая тетрадь №1, №2 / А.Г. Мерзляк, В.Б. Полонский, М.С. Якир.</w:t>
      </w:r>
    </w:p>
    <w:p w:rsidR="009A398E" w:rsidRDefault="009A398E" w:rsidP="009A398E">
      <w:pPr>
        <w:pStyle w:val="a3"/>
      </w:pPr>
      <w:r>
        <w:t>— М. : Вентана-Граф, 2013.</w:t>
      </w:r>
    </w:p>
    <w:p w:rsidR="009A398E" w:rsidRDefault="009A398E" w:rsidP="009A398E">
      <w:pPr>
        <w:pStyle w:val="a3"/>
      </w:pPr>
      <w:r>
        <w:lastRenderedPageBreak/>
        <w:t>4. Математика: 5 класс: методическое пособие / А.Г. Мерзляк, В.Б. Полонский, М.С. Якир.</w:t>
      </w:r>
    </w:p>
    <w:p w:rsidR="009A398E" w:rsidRDefault="009A398E" w:rsidP="009A398E">
      <w:pPr>
        <w:pStyle w:val="a3"/>
      </w:pPr>
      <w:r>
        <w:t>— М. : Вентана-Граф, 2013.</w:t>
      </w:r>
    </w:p>
    <w:p w:rsidR="009A398E" w:rsidRPr="009A398E" w:rsidRDefault="009A398E" w:rsidP="009A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математике 6 класс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6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компонента Государственного стандарта основного общего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 математике,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программы « Математика,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классы»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(автор-составитель В.И. Жохов-М: Мнемозина, 2009г.) и ориентирована на использование учебника « Математика, 6 класс » (авторы: Н.Я. Виленкин,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Жохов, А.С. Чесноков, С.И. Шварцбурд -М.: Мнемозина, 2009г.)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рассчитана на 170 ч (5часов в неделю,34 учебных 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едели).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ФБУП предусматривает изучение математики в 6 классе 35 недель, поэтому рабочая программа рассчитана на 175ч. Резерв в количестве 5 часов отдан на повторение курса математики 5 класса.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математике в 6 классе направленно на реализацию целей и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сформулированных в Государственном стандарте общего образования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обучения:</w:t>
      </w:r>
    </w:p>
    <w:p w:rsidR="009A398E" w:rsidRPr="009A398E" w:rsidRDefault="00585CFC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398E"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8E"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математических знаний и умений, необходимых для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в практической деятельности, изучения смежных дисциплин,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образования;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идеях и методах математики как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универсального языка науки и техники, средства моделирования явлен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процессов;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 обучения:</w:t>
      </w:r>
    </w:p>
    <w:p w:rsidR="009A398E" w:rsidRPr="009A398E" w:rsidRDefault="00585CFC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398E"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8E"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закрепить у учащихся понятие делимости натуральных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чисел;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складывать и вычитать, умножать и делить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обыкновенные дроби с разными знаменателями, выполнять задания на все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натуральными и обыкновенными дробями;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основными свойством пропорции, выработать умение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задачи;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5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практические задачи на прямую и обратную пропорциональную зависимости; познакомить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понятием положительных и отрицательных чисел в объѐме достаточном для выполнения арифметических действий с рациональными числами;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линейные уравнения и уравнения, сводящиеся к ним;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устно и письменно арифметические действия над числами, переводить практические задачи на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математики;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изучению курсов алгебры и геометрии.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изучения курса математики 6 класса обучающиеся должны: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/ понимать: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используются математические формулы, уравнения; примеры их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для решения математических и практических задач;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F27FE9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устно арифметические действия: сложение и вычитание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двузначных чисел и десятичных дробей с двумя знаками, умножение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однозначных чисел, арифметические операции с обыкновенными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дробями с однозначным знаменателем и числителем;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от одной формы записи чисел к другой, представлять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десятичную дробь в виде обыкновенной и в простейших случаях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обыкновенную в виде десятичной, проценты в виде дроби и дробь в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процентов;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арифметические действия с рациональными числами,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рациональные числа;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округлять целые числа и десятичные дроби, находить приближения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 с недостатком и с избытком, выполнять оценку числовых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основными единицами длины, массы, времени, скорости,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 объема;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более крупные единицы через более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и наоборот;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текстовые задачи, включая задачи, связанные с отношением и с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пропорциональностью величин, дробями и процентами;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буквенные выражения и формулы по условиям задач;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выражениях и формулах числовые подстановки и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соответствующие вычисления, осуществлять подстановку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выражения в другое; выражать из формул одну переменную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остальные;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текстовые задачи алгебраическим методом, интерпретировать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результат, проводить отбор решений, исходя из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задачи;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числа точками на координатной прямой;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координаты точки плоскости, строить точки с заданными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координатами; использовать приобретенные знания и умения в практической деятельности и повседневной жизни для: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несложных практических расчетных задач, в том числе c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при необходимости справочных материалов, калькулятора, компьютера;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прикидки и оценки результата вычислений; проверки 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с использованием различных приемов;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интерпретации результатов решения задач с учетом ограничений,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реальными свойствами рассматриваемых процессов и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учителя: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1.Виленкин, Н. Я. Математика. 6 класс: учебик . для общеобразовательных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учреждений. / Н.Я.Виленкин, В.И.Жохов, А.С.Чесноков, С.И.Шварцбурд.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–М.: Мнемозина, 2009г.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2.Программа. Планирование учебного материала. Математика. 5-6 классы//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авт.-сост. В. И. Жохов. –М.: Мнемозина, 2009г.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3.Преподавание математики в 5-6 классах: по учебникам: Математика / Н. Я.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Виленкин, В. И. Жохов, А. С. Чесноков, С. И. Шварцбурд. Методические </w:t>
      </w:r>
    </w:p>
    <w:p w:rsidR="00F27FE9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учителя. –М.: Вербум-М, 2000г.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4.Выговская В. В. Поурочные разработки по математики: 6 класс.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–М.: ВАКО, 2011. (В помощь школьному учителю).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5.Чесноков, А.С. Дидактические материалы по математике для 6 класса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/А.С.Чесноков, К.И. Нешков.–М.: Просвещение, 2013г.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6.Математика. 6 класс. Контрольные и самостоятельные работы по математике/ М.А. Попов–М.: Экзамен,200г.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КИМ, Математика , 6 класс /Л.П. Попова –М: АКО,2011г.Дополнительная литература для учителя: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1.Математические диктанты для 5-9 классов: Кн. для учителя/ Е.Б.Арутюнян,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М.Б.Волович, Ю.А.Глазков, Г.Г.Левитас.-М.: Просвещение,1991г.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Математика. Тесты для промежуточной</w:t>
      </w:r>
      <w:r w:rsidR="00F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 5-6 классов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-Ростов-на-Дону:Легион, 2008г.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учащихся: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1.Виленкин, Н. Я. Математика. 6 класс: учебник для общеобразовательных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учреждений. / Н.Я.Виленкин, В.И.Жохов, А.С.Чесноков, С.И.Шварцбурд.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–М.: Мнемозина, 2006-2009г.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2.Чесноков, А.С. Дидактические материалы по математике для 6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класса/А.С.Чесноков, К.И. Нешков. –М.: Просвещение, 2006г.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3.Математика.6 класс.Рабочая тетрадь.No1 и No2 / В. Н.Рудницкая </w:t>
      </w:r>
    </w:p>
    <w:p w:rsidR="009A398E" w:rsidRPr="009A398E" w:rsidRDefault="009A398E" w:rsidP="009A3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E">
        <w:rPr>
          <w:rFonts w:ascii="Times New Roman" w:eastAsia="Times New Roman" w:hAnsi="Times New Roman" w:cs="Times New Roman"/>
          <w:sz w:val="28"/>
          <w:szCs w:val="28"/>
          <w:lang w:eastAsia="ru-RU"/>
        </w:rPr>
        <w:t>-М:Мнемозина, 2009г</w:t>
      </w: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  <w:spacing w:after="240" w:afterAutospacing="0"/>
      </w:pPr>
    </w:p>
    <w:p w:rsidR="009A398E" w:rsidRDefault="009A398E" w:rsidP="009A398E">
      <w:pPr>
        <w:pStyle w:val="a3"/>
      </w:pPr>
    </w:p>
    <w:p w:rsidR="00C70558" w:rsidRDefault="00C70558"/>
    <w:sectPr w:rsidR="00C7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7"/>
    <w:rsid w:val="003E41F2"/>
    <w:rsid w:val="00585CFC"/>
    <w:rsid w:val="009A398E"/>
    <w:rsid w:val="00C70558"/>
    <w:rsid w:val="00F16A07"/>
    <w:rsid w:val="00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2020-11-20T10:59:00Z</dcterms:created>
  <dcterms:modified xsi:type="dcterms:W3CDTF">2020-11-20T10:59:00Z</dcterms:modified>
</cp:coreProperties>
</file>